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12308D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F00ED3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060C6" w:rsidRPr="00C060C6">
        <w:rPr>
          <w:rFonts w:ascii="Times New Roman" w:hAnsi="Times New Roman" w:cs="Times New Roman"/>
          <w:spacing w:val="-11"/>
          <w:sz w:val="24"/>
          <w:szCs w:val="24"/>
        </w:rPr>
        <w:t xml:space="preserve">очистных сооружений </w:t>
      </w:r>
      <w:r w:rsidR="0081321E">
        <w:rPr>
          <w:rFonts w:ascii="Times New Roman" w:hAnsi="Times New Roman" w:cs="Times New Roman"/>
          <w:spacing w:val="-11"/>
          <w:sz w:val="24"/>
          <w:szCs w:val="24"/>
        </w:rPr>
        <w:t>промышленн</w:t>
      </w:r>
      <w:r w:rsidR="00C060C6" w:rsidRPr="00C060C6">
        <w:rPr>
          <w:rFonts w:ascii="Times New Roman" w:hAnsi="Times New Roman" w:cs="Times New Roman"/>
          <w:spacing w:val="-11"/>
          <w:sz w:val="24"/>
          <w:szCs w:val="24"/>
        </w:rPr>
        <w:t>ых сточных вод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B71263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F51BB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1F51BB" w:rsidRDefault="001F51BB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выпускаемой продукции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1F51BB" w:rsidRPr="00532C4A" w:rsidRDefault="001F51B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E910BB" w:rsidP="00E910BB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0BB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910BB" w:rsidRPr="00532C4A" w:rsidRDefault="00E910BB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E910BB" w:rsidRDefault="00E910BB" w:rsidP="00E910BB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Производственные стоки</w:t>
            </w:r>
            <w:r w:rsidRPr="00532C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E910BB" w:rsidRPr="00532C4A" w:rsidRDefault="00E910BB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C060C6" w:rsidP="001F51B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 xml:space="preserve">Объем водоотведения </w:t>
            </w:r>
            <w:r w:rsidR="001F51BB">
              <w:rPr>
                <w:rFonts w:ascii="Times New Roman" w:hAnsi="Times New Roman" w:cs="Times New Roman"/>
              </w:rPr>
              <w:t xml:space="preserve">максимальный </w:t>
            </w:r>
            <w:r w:rsidRPr="00C060C6">
              <w:rPr>
                <w:rFonts w:ascii="Times New Roman" w:hAnsi="Times New Roman" w:cs="Times New Roman"/>
              </w:rPr>
              <w:t>суточный</w:t>
            </w:r>
            <w:r>
              <w:rPr>
                <w:rFonts w:ascii="Times New Roman" w:hAnsi="Times New Roman" w:cs="Times New Roman"/>
              </w:rPr>
              <w:t>, м3/сут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60C6" w:rsidRPr="00532C4A" w:rsidTr="00E24F0A">
        <w:trPr>
          <w:trHeight w:val="284"/>
        </w:trPr>
        <w:tc>
          <w:tcPr>
            <w:tcW w:w="523" w:type="dxa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C060C6">
              <w:rPr>
                <w:rFonts w:ascii="Times New Roman" w:hAnsi="Times New Roman" w:cs="Times New Roman"/>
              </w:rPr>
              <w:t>Объем водоотведения максимальный часовой</w:t>
            </w:r>
            <w:r>
              <w:rPr>
                <w:rFonts w:ascii="Times New Roman" w:hAnsi="Times New Roman" w:cs="Times New Roman"/>
              </w:rPr>
              <w:t>, м3/час</w:t>
            </w:r>
            <w:r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C060C6" w:rsidRPr="00532C4A" w:rsidRDefault="00C060C6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1BB" w:rsidRPr="00532C4A" w:rsidTr="00E24F0A">
        <w:trPr>
          <w:trHeight w:val="284"/>
        </w:trPr>
        <w:tc>
          <w:tcPr>
            <w:tcW w:w="523" w:type="dxa"/>
            <w:vAlign w:val="center"/>
          </w:tcPr>
          <w:p w:rsidR="001F51BB" w:rsidRDefault="00EA2691" w:rsidP="00C060C6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1F51BB" w:rsidRPr="001F51BB" w:rsidRDefault="001F51BB" w:rsidP="00C060C6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816D6">
              <w:rPr>
                <w:rFonts w:ascii="Times New Roman" w:hAnsi="Times New Roman" w:cs="Times New Roman"/>
              </w:rPr>
              <w:t>ериодичность пикового сброса</w:t>
            </w:r>
            <w:r>
              <w:rPr>
                <w:rFonts w:ascii="Times New Roman" w:hAnsi="Times New Roman" w:cs="Times New Roman"/>
              </w:rPr>
              <w:t>, раз/сут</w:t>
            </w:r>
          </w:p>
        </w:tc>
        <w:tc>
          <w:tcPr>
            <w:tcW w:w="3232" w:type="dxa"/>
            <w:gridSpan w:val="2"/>
            <w:vAlign w:val="center"/>
          </w:tcPr>
          <w:p w:rsidR="001F51BB" w:rsidRPr="00532C4A" w:rsidRDefault="001F51BB" w:rsidP="00C060C6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746808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816D6">
              <w:rPr>
                <w:rFonts w:ascii="Times New Roman" w:hAnsi="Times New Roman" w:cs="Times New Roman"/>
              </w:rPr>
              <w:t>родолжительность пикового сброса</w:t>
            </w:r>
            <w:r>
              <w:rPr>
                <w:rFonts w:ascii="Times New Roman" w:hAnsi="Times New Roman" w:cs="Times New Roman"/>
              </w:rPr>
              <w:t>, ч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031DEF">
        <w:trPr>
          <w:trHeight w:val="227"/>
        </w:trPr>
        <w:tc>
          <w:tcPr>
            <w:tcW w:w="523" w:type="dxa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746808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поступления стоков (</w:t>
            </w:r>
            <w:r w:rsidRPr="00AF08AB">
              <w:rPr>
                <w:rFonts w:ascii="Times New Roman" w:hAnsi="Times New Roman" w:cs="Times New Roman"/>
              </w:rPr>
              <w:t>постоянный/периодический/сезонный</w:t>
            </w:r>
            <w:r>
              <w:rPr>
                <w:rFonts w:ascii="Times New Roman" w:hAnsi="Times New Roman" w:cs="Times New Roman"/>
              </w:rPr>
              <w:t>/иной)</w:t>
            </w:r>
            <w:r w:rsidRPr="0074680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031DEF">
        <w:trPr>
          <w:trHeight w:val="227"/>
        </w:trPr>
        <w:tc>
          <w:tcPr>
            <w:tcW w:w="523" w:type="dxa"/>
            <w:vAlign w:val="center"/>
          </w:tcPr>
          <w:p w:rsidR="00EA2691" w:rsidRPr="001C1089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1F51BB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 xml:space="preserve">Тип размещения сооружений (подземное/ в </w:t>
            </w:r>
            <w:r>
              <w:rPr>
                <w:rFonts w:ascii="Times New Roman" w:hAnsi="Times New Roman" w:cs="Times New Roman"/>
              </w:rPr>
              <w:t xml:space="preserve">существующем </w:t>
            </w:r>
            <w:r w:rsidRPr="00746808">
              <w:rPr>
                <w:rFonts w:ascii="Times New Roman" w:hAnsi="Times New Roman" w:cs="Times New Roman"/>
              </w:rPr>
              <w:t xml:space="preserve">здании/ </w:t>
            </w:r>
            <w:r>
              <w:rPr>
                <w:rFonts w:ascii="Times New Roman" w:hAnsi="Times New Roman" w:cs="Times New Roman"/>
              </w:rPr>
              <w:t>в новом здании/ автономное блочное исполнение</w:t>
            </w:r>
            <w:r w:rsidRPr="0074680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AF08AB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>Отметка подводящей трубы от уровня грунта</w:t>
            </w:r>
            <w:r w:rsidRPr="00AF08AB">
              <w:rPr>
                <w:rFonts w:ascii="Times New Roman" w:hAnsi="Times New Roman" w:cs="Times New Roman"/>
              </w:rPr>
              <w:t xml:space="preserve"> (выше</w:t>
            </w:r>
            <w:r>
              <w:rPr>
                <w:rFonts w:ascii="Times New Roman" w:hAnsi="Times New Roman" w:cs="Times New Roman"/>
              </w:rPr>
              <w:t>/ ниже), м</w:t>
            </w:r>
            <w:r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AF08AB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>
              <w:rPr>
                <w:rFonts w:ascii="Times New Roman" w:hAnsi="Times New Roman" w:cs="Times New Roman"/>
                <w:spacing w:val="-2"/>
              </w:rPr>
              <w:t>ю</w:t>
            </w:r>
            <w:r w:rsidRPr="00532C4A">
              <w:rPr>
                <w:rFonts w:ascii="Times New Roman" w:hAnsi="Times New Roman" w:cs="Times New Roman"/>
                <w:spacing w:val="-2"/>
              </w:rPr>
              <w:t>/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/в грунт, на рельеф</w:t>
            </w:r>
            <w:r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1C1089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1C1089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очистные сооружения уже имеются</w:t>
            </w:r>
            <w:r w:rsidRPr="001F51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предприятии</w:t>
            </w:r>
            <w:r w:rsidRPr="001F51B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A2691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Прочие стоки</w:t>
            </w:r>
            <w:r w:rsidRPr="00532C4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EA2691">
              <w:rPr>
                <w:rFonts w:ascii="Times New Roman" w:hAnsi="Times New Roman" w:cs="Times New Roman"/>
              </w:rPr>
              <w:t>Хозяйственно-бытовые, м3/сут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E24F0A">
        <w:trPr>
          <w:trHeight w:val="284"/>
        </w:trPr>
        <w:tc>
          <w:tcPr>
            <w:tcW w:w="523" w:type="dxa"/>
            <w:vAlign w:val="center"/>
          </w:tcPr>
          <w:p w:rsidR="00EA2691" w:rsidRPr="00A37C44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EA2691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EA2691">
              <w:rPr>
                <w:rFonts w:ascii="Times New Roman" w:hAnsi="Times New Roman" w:cs="Times New Roman"/>
              </w:rPr>
              <w:t>Ливневые, л/с</w:t>
            </w:r>
          </w:p>
        </w:tc>
        <w:tc>
          <w:tcPr>
            <w:tcW w:w="3232" w:type="dxa"/>
            <w:gridSpan w:val="2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AF08AB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A2691" w:rsidRPr="0081321E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EA2691" w:rsidRPr="00746808" w:rsidRDefault="00EA2691" w:rsidP="00EA2691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AF08AB">
              <w:rPr>
                <w:rFonts w:ascii="Times New Roman" w:hAnsi="Times New Roman" w:cs="Times New Roman"/>
                <w:b/>
              </w:rPr>
              <w:t>Химический состав сточных вод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031DEF">
        <w:trPr>
          <w:trHeight w:val="284"/>
        </w:trPr>
        <w:tc>
          <w:tcPr>
            <w:tcW w:w="523" w:type="dxa"/>
            <w:vAlign w:val="center"/>
          </w:tcPr>
          <w:p w:rsidR="00EA2691" w:rsidRPr="00EA2691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vAlign w:val="center"/>
          </w:tcPr>
          <w:p w:rsidR="00EA2691" w:rsidRPr="001C1089" w:rsidRDefault="00EA2691" w:rsidP="00EA2691">
            <w:pPr>
              <w:pStyle w:val="1Note"/>
              <w:framePr w:wrap="auto" w:vAnchor="margin" w:yAlign="inline"/>
              <w:ind w:left="109"/>
              <w:rPr>
                <w:rFonts w:ascii="Times New Roman" w:hAnsi="Times New Roman" w:cs="Times New Roman"/>
              </w:rPr>
            </w:pPr>
            <w:r>
              <w:rPr>
                <w:rFonts w:ascii="Times New Roman" w:eastAsia="Verdana" w:hAnsi="Times New Roman" w:cs="Times New Roman"/>
                <w:sz w:val="22"/>
              </w:rPr>
              <w:t>Наименование показателя, ед. изм.</w:t>
            </w:r>
          </w:p>
        </w:tc>
        <w:tc>
          <w:tcPr>
            <w:tcW w:w="1616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Фактическая концентрация</w:t>
            </w:r>
          </w:p>
        </w:tc>
        <w:tc>
          <w:tcPr>
            <w:tcW w:w="1616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Требуемая концентрация</w:t>
            </w: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Температура, °C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рН, ед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БПК5 / БПК20 (полн),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ХПК,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Взвешенные вещества,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Жиры,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 xml:space="preserve">Нефтепродукты, мг/л 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Аммоний / Азот аммонийный,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Нитраты / Азот нитратов,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Нитриты / Азот нитритов,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Фосфаты / Фосфор фосфатов,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СПАВ / АПАВ,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Железо,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Хлориды,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Сульфаты,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5520EB">
        <w:trPr>
          <w:trHeight w:val="284"/>
        </w:trPr>
        <w:tc>
          <w:tcPr>
            <w:tcW w:w="523" w:type="dxa"/>
            <w:vAlign w:val="center"/>
          </w:tcPr>
          <w:p w:rsidR="00EA2691" w:rsidRPr="00532C4A" w:rsidRDefault="00EA2691" w:rsidP="00EA2691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6056" w:type="dxa"/>
            <w:gridSpan w:val="2"/>
          </w:tcPr>
          <w:p w:rsidR="00EA2691" w:rsidRPr="00EA2691" w:rsidRDefault="00EA2691" w:rsidP="00EA2691">
            <w:pPr>
              <w:pStyle w:val="Pa8"/>
              <w:ind w:firstLine="94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EA2691">
              <w:rPr>
                <w:rFonts w:ascii="Times New Roman" w:eastAsia="Verdana" w:hAnsi="Times New Roman" w:cs="Times New Roman"/>
                <w:sz w:val="22"/>
                <w:szCs w:val="22"/>
              </w:rPr>
              <w:t>Сухой остаток, мг/л</w:t>
            </w: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EA2691" w:rsidRDefault="00EA2691" w:rsidP="00EA2691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2691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EA2691" w:rsidRPr="00532C4A" w:rsidRDefault="00EA2691" w:rsidP="00EA2691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EA2691" w:rsidRPr="00532C4A" w:rsidTr="00031DEF">
        <w:trPr>
          <w:trHeight w:val="739"/>
        </w:trPr>
        <w:tc>
          <w:tcPr>
            <w:tcW w:w="523" w:type="dxa"/>
          </w:tcPr>
          <w:p w:rsidR="00EA2691" w:rsidRPr="00532C4A" w:rsidRDefault="00EA2691" w:rsidP="00EA2691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EA2691" w:rsidRPr="00EA2691" w:rsidRDefault="00EA2691" w:rsidP="00EA2691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</w:t>
            </w: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EA2691" w:rsidRPr="00532C4A" w:rsidRDefault="00EA2691" w:rsidP="00EA26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EA2691" w:rsidRPr="00532C4A" w:rsidRDefault="00EA2691" w:rsidP="00EA269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 xml:space="preserve">оперативно подберем оборудование и выставим коммерческое предложение. </w:t>
      </w:r>
    </w:p>
    <w:p w:rsidR="004C579D" w:rsidRPr="001B7BB3" w:rsidRDefault="001B7BB3" w:rsidP="002116D3">
      <w:pPr>
        <w:pStyle w:val="a5"/>
        <w:numPr>
          <w:ilvl w:val="0"/>
          <w:numId w:val="1"/>
        </w:numPr>
        <w:spacing w:line="360" w:lineRule="auto"/>
        <w:rPr>
          <w:b/>
          <w:sz w:val="20"/>
        </w:rPr>
      </w:pPr>
      <w:r w:rsidRPr="001B7BB3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1B7BB3">
        <w:rPr>
          <w:rFonts w:ascii="Times New Roman" w:hAnsi="Times New Roman"/>
          <w:b/>
          <w:bCs/>
        </w:rPr>
        <w:t>8 (800) 333-10-30</w:t>
      </w:r>
      <w:r w:rsidRPr="001B7BB3">
        <w:rPr>
          <w:rFonts w:ascii="Times New Roman" w:hAnsi="Times New Roman"/>
          <w:bCs/>
        </w:rPr>
        <w:t>.</w:t>
      </w:r>
    </w:p>
    <w:p w:rsidR="004C579D" w:rsidRDefault="004C579D" w:rsidP="002615A1">
      <w:pPr>
        <w:tabs>
          <w:tab w:val="left" w:pos="1815"/>
        </w:tabs>
        <w:spacing w:before="165"/>
        <w:rPr>
          <w:b/>
          <w:sz w:val="20"/>
        </w:rPr>
      </w:pPr>
    </w:p>
    <w:sectPr w:rsidR="004C579D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B07" w:rsidRDefault="00357B07" w:rsidP="002615A1">
      <w:r>
        <w:separator/>
      </w:r>
    </w:p>
  </w:endnote>
  <w:endnote w:type="continuationSeparator" w:id="0">
    <w:p w:rsidR="00357B07" w:rsidRDefault="00357B07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Proxima Nova Rg">
    <w:altName w:val="Candara"/>
    <w:charset w:val="CC"/>
    <w:family w:val="auto"/>
    <w:pitch w:val="variable"/>
    <w:sig w:usb0="A00002E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B07" w:rsidRDefault="00357B07" w:rsidP="002615A1">
      <w:r>
        <w:separator/>
      </w:r>
    </w:p>
  </w:footnote>
  <w:footnote w:type="continuationSeparator" w:id="0">
    <w:p w:rsidR="00357B07" w:rsidRDefault="00357B07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11669F"/>
    <w:rsid w:val="0012308D"/>
    <w:rsid w:val="001B7BB3"/>
    <w:rsid w:val="001C1089"/>
    <w:rsid w:val="001F51BB"/>
    <w:rsid w:val="002615A1"/>
    <w:rsid w:val="00342491"/>
    <w:rsid w:val="00357B07"/>
    <w:rsid w:val="004C579D"/>
    <w:rsid w:val="00532C4A"/>
    <w:rsid w:val="006A1CD0"/>
    <w:rsid w:val="00746808"/>
    <w:rsid w:val="007C29A2"/>
    <w:rsid w:val="0081321E"/>
    <w:rsid w:val="00833657"/>
    <w:rsid w:val="008655E6"/>
    <w:rsid w:val="00990101"/>
    <w:rsid w:val="00993121"/>
    <w:rsid w:val="00A16B7B"/>
    <w:rsid w:val="00A33F8F"/>
    <w:rsid w:val="00A37C44"/>
    <w:rsid w:val="00AB48A3"/>
    <w:rsid w:val="00AF08AB"/>
    <w:rsid w:val="00B33028"/>
    <w:rsid w:val="00B71263"/>
    <w:rsid w:val="00BF644A"/>
    <w:rsid w:val="00C060C6"/>
    <w:rsid w:val="00C1786F"/>
    <w:rsid w:val="00C352B3"/>
    <w:rsid w:val="00C5491B"/>
    <w:rsid w:val="00D43064"/>
    <w:rsid w:val="00DA664E"/>
    <w:rsid w:val="00E24F0A"/>
    <w:rsid w:val="00E910BB"/>
    <w:rsid w:val="00EA2691"/>
    <w:rsid w:val="00F00ED3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A1008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  <w:style w:type="paragraph" w:customStyle="1" w:styleId="Pa8">
    <w:name w:val="Pa8"/>
    <w:basedOn w:val="a"/>
    <w:next w:val="a"/>
    <w:uiPriority w:val="99"/>
    <w:rsid w:val="00EA2691"/>
    <w:pPr>
      <w:widowControl/>
      <w:adjustRightInd w:val="0"/>
      <w:spacing w:line="161" w:lineRule="atLeast"/>
    </w:pPr>
    <w:rPr>
      <w:rFonts w:ascii="Proxima Nova Rg" w:eastAsiaTheme="minorHAnsi" w:hAnsi="Proxima Nova Rg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12</cp:revision>
  <dcterms:created xsi:type="dcterms:W3CDTF">2025-08-28T21:40:00Z</dcterms:created>
  <dcterms:modified xsi:type="dcterms:W3CDTF">2025-08-29T11:10:00Z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