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align>right</wp:align>
            </wp:positionH>
            <wp:positionV relativeFrom="page">
              <wp:posOffset>19050</wp:posOffset>
            </wp:positionV>
            <wp:extent cx="7556500" cy="18097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станции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 xml:space="preserve"> по</w:t>
      </w:r>
      <w:r w:rsidR="00D47188">
        <w:rPr>
          <w:rFonts w:ascii="Times New Roman" w:hAnsi="Times New Roman" w:cs="Times New Roman"/>
          <w:spacing w:val="-11"/>
          <w:sz w:val="24"/>
          <w:szCs w:val="24"/>
        </w:rPr>
        <w:t>жаротуше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>ния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7256D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BA605F" w:rsidRDefault="00BA605F" w:rsidP="003306FD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 (</w:t>
            </w:r>
            <w:r w:rsidR="003306FD">
              <w:rPr>
                <w:rFonts w:ascii="Times New Roman" w:hAnsi="Times New Roman" w:cs="Times New Roman"/>
              </w:rPr>
              <w:t>с</w:t>
            </w:r>
            <w:r w:rsidRPr="00BA605F">
              <w:rPr>
                <w:rFonts w:ascii="Times New Roman" w:hAnsi="Times New Roman" w:cs="Times New Roman"/>
              </w:rPr>
              <w:t>принклерная/ дренчерная (сухой контакт)</w:t>
            </w:r>
            <w:r>
              <w:rPr>
                <w:rFonts w:ascii="Times New Roman" w:hAnsi="Times New Roman" w:cs="Times New Roman"/>
              </w:rPr>
              <w:t>)</w:t>
            </w:r>
            <w:r w:rsidRPr="00BA605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256D4" w:rsidRDefault="007256D4" w:rsidP="00BA605F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Температура перекачиваемой </w:t>
            </w:r>
            <w:r w:rsidR="00BA605F">
              <w:rPr>
                <w:rFonts w:ascii="Times New Roman" w:hAnsi="Times New Roman" w:cs="Times New Roman"/>
              </w:rPr>
              <w:t>жидкости</w:t>
            </w:r>
            <w:r>
              <w:rPr>
                <w:rFonts w:ascii="Times New Roman" w:hAnsi="Times New Roman" w:cs="Times New Roman"/>
              </w:rPr>
              <w:t>, °С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4E506C" w:rsidRDefault="002D1671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п</w:t>
            </w:r>
            <w:r w:rsidR="007256D4">
              <w:rPr>
                <w:rFonts w:ascii="Times New Roman" w:hAnsi="Times New Roman" w:cs="Times New Roman"/>
              </w:rPr>
              <w:t>роизводительность, м3/ч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входе в установку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</w:t>
            </w:r>
            <w:r w:rsidR="00C35DD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ходе из установки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давление в системе, бар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5095E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B94E91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марка насосов (если есть такое требование)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4E506C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7256D4" w:rsidRPr="001249A1" w:rsidRDefault="007256D4" w:rsidP="007256D4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887F9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опции по передаче данных</w:t>
            </w:r>
            <w:r w:rsidR="007256D4"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36B4">
              <w:rPr>
                <w:rFonts w:ascii="Times New Roman" w:hAnsi="Times New Roman" w:cs="Times New Roman"/>
              </w:rPr>
              <w:t xml:space="preserve"> Модуль </w:t>
            </w:r>
            <w:r w:rsidR="00C35DDB">
              <w:rPr>
                <w:rFonts w:ascii="Times New Roman" w:hAnsi="Times New Roman" w:cs="Times New Roman"/>
                <w:lang w:val="en-US"/>
              </w:rPr>
              <w:t>ModBUS</w:t>
            </w:r>
            <w:r w:rsidRPr="005F36B4"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5DDB">
              <w:rPr>
                <w:rFonts w:ascii="Times New Roman" w:hAnsi="Times New Roman" w:cs="Times New Roman"/>
                <w:lang w:val="en-US"/>
              </w:rPr>
              <w:t>GSM</w:t>
            </w:r>
            <w:r w:rsidRPr="005F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модуль (да/нет)</w:t>
            </w:r>
            <w:r w:rsidRPr="005F36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P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5F36B4" w:rsidRPr="00C35DD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скачков напряжения</w:t>
            </w:r>
            <w:r w:rsidR="00C35DDB">
              <w:rPr>
                <w:rFonts w:ascii="Times New Roman" w:hAnsi="Times New Roman" w:cs="Times New Roman"/>
              </w:rPr>
              <w:t xml:space="preserve"> (да/нет)</w:t>
            </w:r>
            <w:r w:rsidR="00C35DDB"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E664BE">
        <w:trPr>
          <w:trHeight w:val="284"/>
        </w:trPr>
        <w:tc>
          <w:tcPr>
            <w:tcW w:w="523" w:type="dxa"/>
            <w:vAlign w:val="center"/>
          </w:tcPr>
          <w:p w:rsidR="00BA605F" w:rsidRPr="00E67934" w:rsidRDefault="00BA605F" w:rsidP="00BA605F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BA605F" w:rsidRDefault="00BA605F" w:rsidP="00BA605F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ручным переключением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A605F" w:rsidRPr="00532C4A" w:rsidRDefault="00BA605F" w:rsidP="00BA605F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E664BE">
        <w:trPr>
          <w:trHeight w:val="284"/>
        </w:trPr>
        <w:tc>
          <w:tcPr>
            <w:tcW w:w="523" w:type="dxa"/>
            <w:vAlign w:val="center"/>
          </w:tcPr>
          <w:p w:rsidR="00BA605F" w:rsidRPr="00E67934" w:rsidRDefault="00BA605F" w:rsidP="00BA605F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BA605F" w:rsidRDefault="00BA605F" w:rsidP="00BA605F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автоматическим переключением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934">
              <w:rPr>
                <w:rFonts w:ascii="Times New Roman" w:hAnsi="Times New Roman" w:cs="Times New Roman"/>
              </w:rPr>
              <w:t>(АВР)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BA605F" w:rsidRPr="00532C4A" w:rsidRDefault="00BA605F" w:rsidP="00BA605F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05F" w:rsidRPr="00532C4A" w:rsidTr="00D47188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BA605F" w:rsidRPr="00532C4A" w:rsidRDefault="00BA605F" w:rsidP="00BA605F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BA605F" w:rsidRPr="00532C4A" w:rsidTr="00BA605F">
        <w:trPr>
          <w:trHeight w:val="501"/>
        </w:trPr>
        <w:tc>
          <w:tcPr>
            <w:tcW w:w="523" w:type="dxa"/>
          </w:tcPr>
          <w:p w:rsidR="00BA605F" w:rsidRPr="00BA605F" w:rsidRDefault="00BA605F" w:rsidP="00BA605F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BA605F" w:rsidRPr="00532C4A" w:rsidRDefault="00BA605F" w:rsidP="00BA60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D95C22" w:rsidRPr="008C346D" w:rsidRDefault="00D95C22" w:rsidP="00D95C22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346D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8C346D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8C346D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8C346D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8C346D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8C346D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05" w:rsidRDefault="00850E05" w:rsidP="002615A1">
      <w:r>
        <w:separator/>
      </w:r>
    </w:p>
  </w:endnote>
  <w:endnote w:type="continuationSeparator" w:id="0">
    <w:p w:rsidR="00850E05" w:rsidRDefault="00850E05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05" w:rsidRDefault="00850E05" w:rsidP="002615A1">
      <w:r>
        <w:separator/>
      </w:r>
    </w:p>
  </w:footnote>
  <w:footnote w:type="continuationSeparator" w:id="0">
    <w:p w:rsidR="00850E05" w:rsidRDefault="00850E05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12E27"/>
    <w:rsid w:val="001249A1"/>
    <w:rsid w:val="00194E7D"/>
    <w:rsid w:val="001B7BB3"/>
    <w:rsid w:val="001C1089"/>
    <w:rsid w:val="002615A1"/>
    <w:rsid w:val="002630ED"/>
    <w:rsid w:val="0027522F"/>
    <w:rsid w:val="002D1671"/>
    <w:rsid w:val="003306FD"/>
    <w:rsid w:val="00340919"/>
    <w:rsid w:val="003764FA"/>
    <w:rsid w:val="00403743"/>
    <w:rsid w:val="00451294"/>
    <w:rsid w:val="004C579D"/>
    <w:rsid w:val="004D59A1"/>
    <w:rsid w:val="004E506C"/>
    <w:rsid w:val="00532C4A"/>
    <w:rsid w:val="00542257"/>
    <w:rsid w:val="005451AA"/>
    <w:rsid w:val="005F36B4"/>
    <w:rsid w:val="006A1CD0"/>
    <w:rsid w:val="006F737F"/>
    <w:rsid w:val="00707627"/>
    <w:rsid w:val="007256D4"/>
    <w:rsid w:val="00746808"/>
    <w:rsid w:val="0075095E"/>
    <w:rsid w:val="007C29A2"/>
    <w:rsid w:val="007D79C8"/>
    <w:rsid w:val="00850E05"/>
    <w:rsid w:val="008655E6"/>
    <w:rsid w:val="00887F9B"/>
    <w:rsid w:val="008C346D"/>
    <w:rsid w:val="008C4D81"/>
    <w:rsid w:val="009376BE"/>
    <w:rsid w:val="009B106C"/>
    <w:rsid w:val="00A33F8F"/>
    <w:rsid w:val="00A842A0"/>
    <w:rsid w:val="00A8666D"/>
    <w:rsid w:val="00AD2CB6"/>
    <w:rsid w:val="00AF08AB"/>
    <w:rsid w:val="00B922A2"/>
    <w:rsid w:val="00B94E91"/>
    <w:rsid w:val="00BA605F"/>
    <w:rsid w:val="00BE6E12"/>
    <w:rsid w:val="00BF644A"/>
    <w:rsid w:val="00C060C6"/>
    <w:rsid w:val="00C1786F"/>
    <w:rsid w:val="00C352B3"/>
    <w:rsid w:val="00C35DDB"/>
    <w:rsid w:val="00C5491B"/>
    <w:rsid w:val="00CE6C13"/>
    <w:rsid w:val="00D43064"/>
    <w:rsid w:val="00D47188"/>
    <w:rsid w:val="00D95058"/>
    <w:rsid w:val="00D95C22"/>
    <w:rsid w:val="00DF6678"/>
    <w:rsid w:val="00E24F0A"/>
    <w:rsid w:val="00E5571C"/>
    <w:rsid w:val="00E664BE"/>
    <w:rsid w:val="00EB0CCC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A6F2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character" w:customStyle="1" w:styleId="2">
    <w:name w:val="Основной текст (2)"/>
    <w:basedOn w:val="a0"/>
    <w:rsid w:val="005F36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7</cp:revision>
  <dcterms:created xsi:type="dcterms:W3CDTF">2025-08-29T13:50:00Z</dcterms:created>
  <dcterms:modified xsi:type="dcterms:W3CDTF">2026-02-23T21:24:00Z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