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21945</wp:posOffset>
            </wp:positionH>
            <wp:positionV relativeFrom="page">
              <wp:posOffset>21946</wp:posOffset>
            </wp:positionV>
            <wp:extent cx="7544409" cy="1806854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0831" cy="184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A080D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60C6" w:rsidRPr="00C060C6">
        <w:rPr>
          <w:rFonts w:ascii="Times New Roman" w:hAnsi="Times New Roman" w:cs="Times New Roman"/>
          <w:spacing w:val="-11"/>
          <w:sz w:val="24"/>
          <w:szCs w:val="24"/>
        </w:rPr>
        <w:t>очистных сооружений хозяйственно-бытовых сточных вод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DA13A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F848A7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C060C6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 xml:space="preserve">Объем водоотведения </w:t>
            </w:r>
            <w:r w:rsidR="0027522F">
              <w:rPr>
                <w:rFonts w:ascii="Times New Roman" w:hAnsi="Times New Roman" w:cs="Times New Roman"/>
              </w:rPr>
              <w:t>средне</w:t>
            </w:r>
            <w:r w:rsidRPr="00C060C6">
              <w:rPr>
                <w:rFonts w:ascii="Times New Roman" w:hAnsi="Times New Roman" w:cs="Times New Roman"/>
              </w:rPr>
              <w:t>суточный</w:t>
            </w:r>
            <w:r>
              <w:rPr>
                <w:rFonts w:ascii="Times New Roman" w:hAnsi="Times New Roman" w:cs="Times New Roman"/>
              </w:rPr>
              <w:t>, м3/сут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E24F0A">
        <w:trPr>
          <w:trHeight w:val="284"/>
        </w:trPr>
        <w:tc>
          <w:tcPr>
            <w:tcW w:w="523" w:type="dxa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>Объем водоотведения максимальный часовой</w:t>
            </w:r>
            <w:r>
              <w:rPr>
                <w:rFonts w:ascii="Times New Roman" w:hAnsi="Times New Roman" w:cs="Times New Roman"/>
              </w:rPr>
              <w:t>, м3/час</w:t>
            </w:r>
            <w:r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031DEF">
        <w:trPr>
          <w:trHeight w:val="227"/>
        </w:trPr>
        <w:tc>
          <w:tcPr>
            <w:tcW w:w="523" w:type="dxa"/>
            <w:vAlign w:val="center"/>
          </w:tcPr>
          <w:p w:rsidR="00C060C6" w:rsidRDefault="00C060C6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746808" w:rsidRDefault="00746808" w:rsidP="00AF08A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поступления стоков (</w:t>
            </w:r>
            <w:r w:rsidR="00AF08AB" w:rsidRPr="00AF08AB">
              <w:rPr>
                <w:rFonts w:ascii="Times New Roman" w:hAnsi="Times New Roman" w:cs="Times New Roman"/>
              </w:rPr>
              <w:t>постоянный/периодический/сезонный</w:t>
            </w:r>
            <w:r w:rsidR="00AF08AB">
              <w:rPr>
                <w:rFonts w:ascii="Times New Roman" w:hAnsi="Times New Roman" w:cs="Times New Roman"/>
              </w:rPr>
              <w:t>/иной</w:t>
            </w:r>
            <w:r>
              <w:rPr>
                <w:rFonts w:ascii="Times New Roman" w:hAnsi="Times New Roman" w:cs="Times New Roman"/>
              </w:rPr>
              <w:t>)</w:t>
            </w:r>
            <w:r w:rsidRPr="0074680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E24F0A">
        <w:trPr>
          <w:trHeight w:val="284"/>
        </w:trPr>
        <w:tc>
          <w:tcPr>
            <w:tcW w:w="523" w:type="dxa"/>
            <w:vAlign w:val="center"/>
          </w:tcPr>
          <w:p w:rsidR="00746808" w:rsidRPr="00746808" w:rsidRDefault="00746808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746808" w:rsidRPr="00746808" w:rsidRDefault="00746808" w:rsidP="001C1089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 xml:space="preserve">Тип размещения сооружений (подземное/ в </w:t>
            </w:r>
            <w:r w:rsidR="00AF08AB">
              <w:rPr>
                <w:rFonts w:ascii="Times New Roman" w:hAnsi="Times New Roman" w:cs="Times New Roman"/>
              </w:rPr>
              <w:t xml:space="preserve">существующем </w:t>
            </w:r>
            <w:r w:rsidRPr="00746808">
              <w:rPr>
                <w:rFonts w:ascii="Times New Roman" w:hAnsi="Times New Roman" w:cs="Times New Roman"/>
              </w:rPr>
              <w:t xml:space="preserve">здании/ </w:t>
            </w:r>
            <w:r w:rsidR="00AF08AB">
              <w:rPr>
                <w:rFonts w:ascii="Times New Roman" w:hAnsi="Times New Roman" w:cs="Times New Roman"/>
              </w:rPr>
              <w:t xml:space="preserve">в новом здании/ </w:t>
            </w:r>
            <w:r>
              <w:rPr>
                <w:rFonts w:ascii="Times New Roman" w:hAnsi="Times New Roman" w:cs="Times New Roman"/>
              </w:rPr>
              <w:t xml:space="preserve">автономное </w:t>
            </w:r>
            <w:r w:rsidR="001C1089">
              <w:rPr>
                <w:rFonts w:ascii="Times New Roman" w:hAnsi="Times New Roman" w:cs="Times New Roman"/>
              </w:rPr>
              <w:t>блоч</w:t>
            </w:r>
            <w:r>
              <w:rPr>
                <w:rFonts w:ascii="Times New Roman" w:hAnsi="Times New Roman" w:cs="Times New Roman"/>
              </w:rPr>
              <w:t>ное исполнение</w:t>
            </w:r>
            <w:r w:rsidRPr="0074680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746808" w:rsidRPr="00532C4A" w:rsidRDefault="00746808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E24F0A">
        <w:trPr>
          <w:trHeight w:val="284"/>
        </w:trPr>
        <w:tc>
          <w:tcPr>
            <w:tcW w:w="523" w:type="dxa"/>
            <w:vAlign w:val="center"/>
          </w:tcPr>
          <w:p w:rsidR="00746808" w:rsidRDefault="00746808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46808" w:rsidRPr="00AF08AB" w:rsidRDefault="00746808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>Отметка подводящей трубы от уровня грунта</w:t>
            </w:r>
            <w:r w:rsidR="00AF08AB" w:rsidRPr="00AF08AB">
              <w:rPr>
                <w:rFonts w:ascii="Times New Roman" w:hAnsi="Times New Roman" w:cs="Times New Roman"/>
              </w:rPr>
              <w:t xml:space="preserve"> (выше</w:t>
            </w:r>
            <w:r w:rsidR="00AF08AB">
              <w:rPr>
                <w:rFonts w:ascii="Times New Roman" w:hAnsi="Times New Roman" w:cs="Times New Roman"/>
              </w:rPr>
              <w:t>/ ниже), м</w:t>
            </w:r>
            <w:r w:rsidR="00AF08AB"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746808" w:rsidRPr="00532C4A" w:rsidRDefault="00746808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E24F0A">
        <w:trPr>
          <w:trHeight w:val="284"/>
        </w:trPr>
        <w:tc>
          <w:tcPr>
            <w:tcW w:w="523" w:type="dxa"/>
            <w:vAlign w:val="center"/>
          </w:tcPr>
          <w:p w:rsidR="001C1089" w:rsidRPr="001C1089" w:rsidRDefault="001C1089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предусмотреть КНС (да, нет)</w:t>
            </w:r>
            <w:r w:rsidRPr="001C10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1C1089" w:rsidRPr="00532C4A" w:rsidRDefault="001C1089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DEF" w:rsidRPr="00532C4A" w:rsidTr="00E24F0A">
        <w:trPr>
          <w:trHeight w:val="284"/>
        </w:trPr>
        <w:tc>
          <w:tcPr>
            <w:tcW w:w="523" w:type="dxa"/>
            <w:vAlign w:val="center"/>
          </w:tcPr>
          <w:p w:rsidR="00031DEF" w:rsidRDefault="00031DEF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031DEF" w:rsidRDefault="00031DEF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>
              <w:rPr>
                <w:rFonts w:ascii="Times New Roman" w:hAnsi="Times New Roman" w:cs="Times New Roman"/>
                <w:spacing w:val="-2"/>
              </w:rPr>
              <w:t>ю</w:t>
            </w:r>
            <w:r w:rsidRPr="00532C4A">
              <w:rPr>
                <w:rFonts w:ascii="Times New Roman" w:hAnsi="Times New Roman" w:cs="Times New Roman"/>
                <w:spacing w:val="-2"/>
              </w:rPr>
              <w:t>/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/в грунт, на рельеф</w:t>
            </w:r>
            <w:r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031DEF" w:rsidRPr="00532C4A" w:rsidRDefault="00031DEF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22F" w:rsidRPr="00532C4A" w:rsidTr="00E24F0A">
        <w:trPr>
          <w:trHeight w:val="284"/>
        </w:trPr>
        <w:tc>
          <w:tcPr>
            <w:tcW w:w="523" w:type="dxa"/>
            <w:vAlign w:val="center"/>
          </w:tcPr>
          <w:p w:rsidR="0027522F" w:rsidRDefault="0027522F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27522F" w:rsidRPr="0027522F" w:rsidRDefault="0027522F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Способ утилизации осадка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27522F" w:rsidRPr="00532C4A" w:rsidRDefault="0027522F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8AB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AF08AB" w:rsidRPr="0027522F" w:rsidRDefault="00AF08AB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AF08AB" w:rsidRPr="00746808" w:rsidRDefault="00AF08AB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AF08AB">
              <w:rPr>
                <w:rFonts w:ascii="Times New Roman" w:hAnsi="Times New Roman" w:cs="Times New Roman"/>
                <w:b/>
              </w:rPr>
              <w:t>Химический состав сточных вод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AF08AB" w:rsidRPr="00532C4A" w:rsidRDefault="00AF08AB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27522F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C060C6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</w:p>
        </w:tc>
        <w:tc>
          <w:tcPr>
            <w:tcW w:w="1616" w:type="dxa"/>
            <w:vAlign w:val="center"/>
          </w:tcPr>
          <w:p w:rsidR="001C1089" w:rsidRPr="00532C4A" w:rsidRDefault="001C1089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концентрация</w:t>
            </w:r>
          </w:p>
        </w:tc>
        <w:tc>
          <w:tcPr>
            <w:tcW w:w="1616" w:type="dxa"/>
            <w:vAlign w:val="center"/>
          </w:tcPr>
          <w:p w:rsidR="001C1089" w:rsidRPr="00532C4A" w:rsidRDefault="001C1089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концентрация</w:t>
            </w: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>Температура, °C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рН, ед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БПК5 / БПК20 (полн),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ХПК,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Взвешенные вещества,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Жиры,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Аммоний / Азот аммонийный,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Нитраты / Азот нитратов,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Нитриты / Азот нитритов,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Фосфаты / Фосфор фосфатов,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СПАВ / АПАВ,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C1089" w:rsidRPr="00532C4A" w:rsidRDefault="001C1089" w:rsidP="001C1089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1C1089" w:rsidRPr="00532C4A" w:rsidRDefault="001C1089" w:rsidP="001C1089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1C1089" w:rsidRPr="00532C4A" w:rsidTr="00031DEF">
        <w:trPr>
          <w:trHeight w:val="739"/>
        </w:trPr>
        <w:tc>
          <w:tcPr>
            <w:tcW w:w="523" w:type="dxa"/>
          </w:tcPr>
          <w:p w:rsidR="001C1089" w:rsidRPr="00532C4A" w:rsidRDefault="001C1089" w:rsidP="001C1089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1C1089" w:rsidRPr="0027522F" w:rsidRDefault="0027522F" w:rsidP="001C1089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10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1C1089" w:rsidRPr="00532C4A" w:rsidRDefault="001C1089" w:rsidP="001C10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1C1089" w:rsidRPr="00532C4A" w:rsidRDefault="001C1089" w:rsidP="001C10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357802" w:rsidRPr="00CA1AFB" w:rsidRDefault="00357802" w:rsidP="00357802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1AF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4B609E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  <w:bookmarkStart w:id="0" w:name="_GoBack"/>
      <w:bookmarkEnd w:id="0"/>
    </w:p>
    <w:p w:rsidR="00357802" w:rsidRDefault="00357802" w:rsidP="00357802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4C579D" w:rsidRPr="00357802" w:rsidRDefault="001B7BB3" w:rsidP="0035780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CA1AFB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CA1AFB" w:rsidRPr="007E1949">
          <w:rPr>
            <w:rStyle w:val="aa"/>
            <w:rFonts w:ascii="Times New Roman" w:hAnsi="Times New Roman" w:cs="Times New Roman"/>
            <w:b/>
            <w:lang w:val="en-US"/>
          </w:rPr>
          <w:t>promstok</w:t>
        </w:r>
        <w:r w:rsidR="00CA1AFB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357802">
        <w:rPr>
          <w:rFonts w:ascii="Times New Roman" w:hAnsi="Times New Roman" w:cs="Times New Roman"/>
        </w:rPr>
        <w:t>тавим коммерческое предложение.</w:t>
      </w:r>
    </w:p>
    <w:sectPr w:rsidR="004C579D" w:rsidRPr="00357802" w:rsidSect="00CA1AFB">
      <w:type w:val="continuous"/>
      <w:pgSz w:w="11920" w:h="16850"/>
      <w:pgMar w:top="1843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FE" w:rsidRDefault="00C36BFE" w:rsidP="002615A1">
      <w:r>
        <w:separator/>
      </w:r>
    </w:p>
  </w:endnote>
  <w:endnote w:type="continuationSeparator" w:id="0">
    <w:p w:rsidR="00C36BFE" w:rsidRDefault="00C36BFE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FE" w:rsidRDefault="00C36BFE" w:rsidP="002615A1">
      <w:r>
        <w:separator/>
      </w:r>
    </w:p>
  </w:footnote>
  <w:footnote w:type="continuationSeparator" w:id="0">
    <w:p w:rsidR="00C36BFE" w:rsidRDefault="00C36BFE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1715E4"/>
    <w:rsid w:val="001B7BB3"/>
    <w:rsid w:val="001C1089"/>
    <w:rsid w:val="002615A1"/>
    <w:rsid w:val="0027522F"/>
    <w:rsid w:val="00357802"/>
    <w:rsid w:val="00403743"/>
    <w:rsid w:val="004B609E"/>
    <w:rsid w:val="004C579D"/>
    <w:rsid w:val="00532C4A"/>
    <w:rsid w:val="005451AA"/>
    <w:rsid w:val="00562619"/>
    <w:rsid w:val="00642350"/>
    <w:rsid w:val="006A1CD0"/>
    <w:rsid w:val="00746808"/>
    <w:rsid w:val="007C29A2"/>
    <w:rsid w:val="007E59FA"/>
    <w:rsid w:val="008655E6"/>
    <w:rsid w:val="00A33F8F"/>
    <w:rsid w:val="00AD2CB6"/>
    <w:rsid w:val="00AF08AB"/>
    <w:rsid w:val="00BA080D"/>
    <w:rsid w:val="00BF644A"/>
    <w:rsid w:val="00C060C6"/>
    <w:rsid w:val="00C1786F"/>
    <w:rsid w:val="00C352B3"/>
    <w:rsid w:val="00C36BFE"/>
    <w:rsid w:val="00C5491B"/>
    <w:rsid w:val="00CA1AFB"/>
    <w:rsid w:val="00D43064"/>
    <w:rsid w:val="00D526EB"/>
    <w:rsid w:val="00DA13AA"/>
    <w:rsid w:val="00DC3033"/>
    <w:rsid w:val="00E24F0A"/>
    <w:rsid w:val="00EC0959"/>
    <w:rsid w:val="00F32991"/>
    <w:rsid w:val="00F65A63"/>
    <w:rsid w:val="00F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316EB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m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17</cp:revision>
  <dcterms:created xsi:type="dcterms:W3CDTF">2025-08-28T13:58:00Z</dcterms:created>
  <dcterms:modified xsi:type="dcterms:W3CDTF">2026-02-23T21:14:00Z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